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86" w:rsidRPr="00047A01" w:rsidRDefault="005B7E86" w:rsidP="005B7E86">
      <w:pPr>
        <w:tabs>
          <w:tab w:val="left" w:pos="270"/>
        </w:tabs>
        <w:jc w:val="center"/>
        <w:rPr>
          <w:rFonts w:cs="Arial"/>
          <w:b/>
          <w:sz w:val="24"/>
        </w:rPr>
      </w:pPr>
      <w:r w:rsidRPr="00047A01">
        <w:rPr>
          <w:rFonts w:cs="Arial"/>
          <w:b/>
          <w:sz w:val="24"/>
        </w:rPr>
        <w:t xml:space="preserve">THE FEDERATION OF OBSTETRIC &amp; GYNAECOLOGICAL SOCIETIES OF </w:t>
      </w:r>
      <w:smartTag w:uri="urn:schemas-microsoft-com:office:smarttags" w:element="place">
        <w:smartTag w:uri="urn:schemas-microsoft-com:office:smarttags" w:element="country-region">
          <w:r w:rsidRPr="00047A01">
            <w:rPr>
              <w:rFonts w:cs="Arial"/>
              <w:b/>
              <w:sz w:val="24"/>
            </w:rPr>
            <w:t>INDIA</w:t>
          </w:r>
        </w:smartTag>
      </w:smartTag>
    </w:p>
    <w:p w:rsidR="005B7E86" w:rsidRPr="00022053" w:rsidRDefault="005B7E86" w:rsidP="005B7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jc w:val="center"/>
        <w:rPr>
          <w:rFonts w:cs="Arial"/>
          <w:sz w:val="16"/>
          <w:szCs w:val="16"/>
        </w:rPr>
      </w:pPr>
      <w:r w:rsidRPr="00022053">
        <w:rPr>
          <w:rFonts w:cs="Arial"/>
          <w:sz w:val="16"/>
          <w:szCs w:val="16"/>
        </w:rPr>
        <w:t>Trade World,C-5,6,7,9,12,13,1</w:t>
      </w:r>
      <w:r w:rsidRPr="00022053">
        <w:rPr>
          <w:rFonts w:cs="Arial"/>
          <w:sz w:val="16"/>
          <w:szCs w:val="16"/>
          <w:vertAlign w:val="superscript"/>
        </w:rPr>
        <w:t>st</w:t>
      </w:r>
      <w:r w:rsidRPr="00022053">
        <w:rPr>
          <w:rFonts w:cs="Arial"/>
          <w:sz w:val="16"/>
          <w:szCs w:val="16"/>
        </w:rPr>
        <w:t xml:space="preserve"> Floor, D wing Entrance, Kamala City Senapati</w:t>
      </w:r>
      <w:r w:rsidR="00441CFF">
        <w:rPr>
          <w:rFonts w:cs="Arial"/>
          <w:sz w:val="16"/>
          <w:szCs w:val="16"/>
        </w:rPr>
        <w:t xml:space="preserve"> </w:t>
      </w:r>
      <w:r w:rsidRPr="00022053">
        <w:rPr>
          <w:rFonts w:cs="Arial"/>
          <w:sz w:val="16"/>
          <w:szCs w:val="16"/>
        </w:rPr>
        <w:t>Bapat Marg, Lower Parel (W), Mumbai-400013.</w:t>
      </w:r>
      <w:r w:rsidR="00384A7C">
        <w:rPr>
          <w:rFonts w:cs="Arial"/>
          <w:b/>
          <w:i/>
          <w:sz w:val="16"/>
          <w:szCs w:val="16"/>
        </w:rPr>
        <w:pict>
          <v:rect id="_x0000_i1025" style="width:0;height:1.5pt" o:hralign="center" o:hrstd="t" o:hr="t" fillcolor="#aca899" stroked="f"/>
        </w:pict>
      </w:r>
    </w:p>
    <w:p w:rsidR="005B7E86" w:rsidRDefault="005B7E86" w:rsidP="005B7E86">
      <w:pPr>
        <w:tabs>
          <w:tab w:val="left" w:pos="270"/>
        </w:tabs>
        <w:jc w:val="center"/>
        <w:rPr>
          <w:rStyle w:val="Strong"/>
          <w:rFonts w:cs="Arial"/>
          <w:sz w:val="28"/>
          <w:szCs w:val="28"/>
        </w:rPr>
      </w:pPr>
    </w:p>
    <w:p w:rsidR="005B7E86" w:rsidRDefault="005B7E86" w:rsidP="005B7E86">
      <w:pPr>
        <w:tabs>
          <w:tab w:val="left" w:pos="270"/>
        </w:tabs>
        <w:jc w:val="center"/>
        <w:rPr>
          <w:rStyle w:val="Strong"/>
          <w:rFonts w:cs="Arial"/>
          <w:sz w:val="22"/>
          <w:szCs w:val="22"/>
        </w:rPr>
      </w:pPr>
      <w:r w:rsidRPr="00BA34FA">
        <w:rPr>
          <w:rStyle w:val="Strong"/>
          <w:rFonts w:cs="Arial"/>
          <w:sz w:val="22"/>
          <w:szCs w:val="22"/>
        </w:rPr>
        <w:t>FOGSI CHITRA</w:t>
      </w:r>
      <w:r>
        <w:rPr>
          <w:rStyle w:val="Strong"/>
          <w:rFonts w:cs="Arial"/>
          <w:sz w:val="22"/>
          <w:szCs w:val="22"/>
        </w:rPr>
        <w:t>T</w:t>
      </w:r>
      <w:r w:rsidRPr="00BA34FA">
        <w:rPr>
          <w:rStyle w:val="Strong"/>
          <w:rFonts w:cs="Arial"/>
          <w:sz w:val="22"/>
          <w:szCs w:val="22"/>
        </w:rPr>
        <w:t>HARA &amp; GANGADHARAN PREVENTIVE &amp; RESEARCH ONCOLOGY PRIZE</w:t>
      </w:r>
    </w:p>
    <w:p w:rsidR="005B7E86" w:rsidRPr="000713FE" w:rsidRDefault="005B7E86" w:rsidP="005B7E86">
      <w:pPr>
        <w:tabs>
          <w:tab w:val="left" w:pos="270"/>
        </w:tabs>
        <w:jc w:val="center"/>
        <w:rPr>
          <w:rFonts w:cs="Arial"/>
          <w:b/>
          <w:sz w:val="24"/>
        </w:rPr>
      </w:pPr>
      <w:r w:rsidRPr="000713FE">
        <w:rPr>
          <w:rFonts w:cs="Arial"/>
          <w:b/>
          <w:sz w:val="24"/>
        </w:rPr>
        <w:t>Period from April 1, 20</w:t>
      </w:r>
      <w:r w:rsidR="00441CFF">
        <w:rPr>
          <w:rFonts w:cs="Arial"/>
          <w:b/>
          <w:sz w:val="24"/>
        </w:rPr>
        <w:t>2</w:t>
      </w:r>
      <w:r w:rsidR="00384A7C">
        <w:rPr>
          <w:rFonts w:cs="Arial"/>
          <w:b/>
          <w:sz w:val="24"/>
        </w:rPr>
        <w:t>4</w:t>
      </w:r>
      <w:r w:rsidRPr="000713FE">
        <w:rPr>
          <w:rFonts w:cs="Arial"/>
          <w:b/>
          <w:sz w:val="24"/>
        </w:rPr>
        <w:t xml:space="preserve"> to March 31, 20</w:t>
      </w:r>
      <w:r w:rsidR="001B7D6C">
        <w:rPr>
          <w:rFonts w:cs="Arial"/>
          <w:b/>
          <w:sz w:val="24"/>
        </w:rPr>
        <w:t>2</w:t>
      </w:r>
      <w:r w:rsidR="00384A7C">
        <w:rPr>
          <w:rFonts w:cs="Arial"/>
          <w:b/>
          <w:sz w:val="24"/>
        </w:rPr>
        <w:t>5</w:t>
      </w:r>
    </w:p>
    <w:p w:rsidR="005B7E86" w:rsidRPr="007F1023" w:rsidRDefault="005B7E86" w:rsidP="005B7E86">
      <w:pPr>
        <w:tabs>
          <w:tab w:val="left" w:pos="270"/>
        </w:tabs>
        <w:jc w:val="center"/>
        <w:rPr>
          <w:rFonts w:cs="Arial"/>
          <w:b/>
          <w:sz w:val="28"/>
          <w:szCs w:val="28"/>
        </w:rPr>
      </w:pPr>
    </w:p>
    <w:p w:rsidR="005B7E86" w:rsidRDefault="005B7E86" w:rsidP="005B7E86">
      <w:pPr>
        <w:tabs>
          <w:tab w:val="left" w:pos="270"/>
        </w:tabs>
        <w:jc w:val="center"/>
        <w:rPr>
          <w:rFonts w:cs="Arial"/>
          <w:b/>
          <w:sz w:val="24"/>
        </w:rPr>
      </w:pPr>
      <w:r w:rsidRPr="000713FE">
        <w:rPr>
          <w:rFonts w:cs="Arial"/>
          <w:b/>
          <w:sz w:val="24"/>
        </w:rPr>
        <w:t>Application Form</w:t>
      </w:r>
    </w:p>
    <w:p w:rsidR="005B7E86" w:rsidRPr="000713FE" w:rsidRDefault="005B7E86" w:rsidP="005B7E86">
      <w:pPr>
        <w:tabs>
          <w:tab w:val="left" w:pos="270"/>
        </w:tabs>
        <w:jc w:val="center"/>
        <w:rPr>
          <w:rFonts w:cs="Arial"/>
          <w:b/>
          <w:sz w:val="24"/>
        </w:rPr>
      </w:pPr>
    </w:p>
    <w:p w:rsidR="005B7E86" w:rsidRPr="000713FE" w:rsidRDefault="005B7E86" w:rsidP="005B7E86">
      <w:pPr>
        <w:tabs>
          <w:tab w:val="left" w:pos="270"/>
        </w:tabs>
        <w:rPr>
          <w:rFonts w:cs="Arial"/>
          <w:b/>
          <w:sz w:val="24"/>
        </w:rPr>
      </w:pPr>
      <w:r w:rsidRPr="000713FE">
        <w:rPr>
          <w:rFonts w:cs="Arial"/>
          <w:b/>
          <w:sz w:val="24"/>
        </w:rPr>
        <w:t>General information</w:t>
      </w:r>
    </w:p>
    <w:p w:rsidR="005B7E86" w:rsidRPr="007B19C3" w:rsidRDefault="005B7E86" w:rsidP="005B7E86">
      <w:pPr>
        <w:tabs>
          <w:tab w:val="left" w:pos="270"/>
        </w:tabs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</w:p>
    <w:p w:rsidR="005B7E86" w:rsidRPr="007B19C3" w:rsidRDefault="005B7E86" w:rsidP="005B7E86">
      <w:pPr>
        <w:tabs>
          <w:tab w:val="left" w:pos="270"/>
        </w:tabs>
        <w:rPr>
          <w:rFonts w:cs="Arial"/>
          <w:sz w:val="22"/>
          <w:szCs w:val="22"/>
        </w:rPr>
      </w:pPr>
      <w:r w:rsidRPr="007B19C3">
        <w:rPr>
          <w:rFonts w:cs="Arial"/>
          <w:sz w:val="22"/>
          <w:szCs w:val="22"/>
        </w:rPr>
        <w:t>Name of the Society - ______________________</w:t>
      </w:r>
      <w:r>
        <w:rPr>
          <w:rFonts w:cs="Arial"/>
          <w:sz w:val="22"/>
          <w:szCs w:val="22"/>
        </w:rPr>
        <w:t>______________________________</w:t>
      </w:r>
    </w:p>
    <w:p w:rsidR="005B7E86" w:rsidRPr="007B19C3" w:rsidRDefault="005B7E86" w:rsidP="005B7E86">
      <w:pPr>
        <w:tabs>
          <w:tab w:val="left" w:pos="270"/>
        </w:tabs>
        <w:rPr>
          <w:rFonts w:cs="Arial"/>
          <w:sz w:val="22"/>
          <w:szCs w:val="22"/>
        </w:rPr>
      </w:pPr>
    </w:p>
    <w:p w:rsidR="005B7E86" w:rsidRDefault="005B7E86" w:rsidP="005B7E86">
      <w:pPr>
        <w:tabs>
          <w:tab w:val="left" w:pos="270"/>
        </w:tabs>
        <w:rPr>
          <w:rFonts w:cs="Arial"/>
          <w:sz w:val="22"/>
          <w:szCs w:val="22"/>
        </w:rPr>
      </w:pPr>
      <w:r w:rsidRPr="007B19C3">
        <w:rPr>
          <w:rFonts w:cs="Arial"/>
          <w:sz w:val="22"/>
          <w:szCs w:val="22"/>
        </w:rPr>
        <w:t xml:space="preserve">Postal Address - </w:t>
      </w:r>
      <w:r>
        <w:rPr>
          <w:rFonts w:cs="Arial"/>
          <w:sz w:val="22"/>
          <w:szCs w:val="22"/>
        </w:rPr>
        <w:t>_</w:t>
      </w:r>
      <w:r w:rsidRPr="007B19C3"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>__________________________</w:t>
      </w:r>
      <w:r w:rsidRPr="007B19C3">
        <w:rPr>
          <w:rFonts w:cs="Arial"/>
          <w:sz w:val="22"/>
          <w:szCs w:val="22"/>
        </w:rPr>
        <w:t>____________</w:t>
      </w:r>
    </w:p>
    <w:p w:rsidR="005B7E86" w:rsidRDefault="005B7E86" w:rsidP="005B7E86">
      <w:pPr>
        <w:tabs>
          <w:tab w:val="left" w:pos="270"/>
        </w:tabs>
        <w:rPr>
          <w:rFonts w:cs="Arial"/>
          <w:sz w:val="22"/>
          <w:szCs w:val="22"/>
        </w:rPr>
      </w:pPr>
    </w:p>
    <w:p w:rsidR="005B7E86" w:rsidRPr="007B19C3" w:rsidRDefault="005B7E86" w:rsidP="005B7E86">
      <w:pPr>
        <w:tabs>
          <w:tab w:val="left" w:pos="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</w:t>
      </w:r>
    </w:p>
    <w:p w:rsidR="005B7E86" w:rsidRPr="007B19C3" w:rsidRDefault="005B7E86" w:rsidP="005B7E86">
      <w:pPr>
        <w:tabs>
          <w:tab w:val="left" w:pos="270"/>
        </w:tabs>
        <w:rPr>
          <w:rFonts w:cs="Arial"/>
          <w:sz w:val="22"/>
          <w:szCs w:val="22"/>
          <w:u w:val="single"/>
        </w:rPr>
      </w:pPr>
    </w:p>
    <w:p w:rsidR="005B7E86" w:rsidRDefault="005B7E86" w:rsidP="005B7E86">
      <w:pPr>
        <w:tabs>
          <w:tab w:val="left" w:pos="270"/>
        </w:tabs>
        <w:rPr>
          <w:rFonts w:cs="Arial"/>
          <w:sz w:val="22"/>
          <w:szCs w:val="22"/>
        </w:rPr>
      </w:pPr>
    </w:p>
    <w:p w:rsidR="005B7E86" w:rsidRPr="007B19C3" w:rsidRDefault="005B7E86" w:rsidP="005B7E86">
      <w:pPr>
        <w:tabs>
          <w:tab w:val="left" w:pos="270"/>
        </w:tabs>
        <w:rPr>
          <w:rFonts w:cs="Arial"/>
          <w:sz w:val="22"/>
          <w:szCs w:val="22"/>
        </w:rPr>
      </w:pPr>
      <w:r w:rsidRPr="007B19C3">
        <w:rPr>
          <w:rFonts w:cs="Arial"/>
          <w:sz w:val="22"/>
          <w:szCs w:val="22"/>
        </w:rPr>
        <w:t>Total Membership - ____________ members</w:t>
      </w:r>
    </w:p>
    <w:p w:rsidR="005B7E86" w:rsidRPr="007B19C3" w:rsidRDefault="005B7E86" w:rsidP="005B7E86">
      <w:pPr>
        <w:tabs>
          <w:tab w:val="left" w:pos="270"/>
        </w:tabs>
        <w:jc w:val="center"/>
        <w:rPr>
          <w:rFonts w:cs="Arial"/>
          <w:b/>
          <w:sz w:val="22"/>
          <w:szCs w:val="22"/>
        </w:rPr>
      </w:pPr>
    </w:p>
    <w:p w:rsidR="005B7E86" w:rsidRPr="007B19C3" w:rsidRDefault="005B7E86" w:rsidP="005B7E86">
      <w:pPr>
        <w:rPr>
          <w:rFonts w:cs="Arial"/>
          <w:sz w:val="22"/>
          <w:szCs w:val="22"/>
        </w:rPr>
      </w:pPr>
    </w:p>
    <w:p w:rsidR="005B7E86" w:rsidRPr="000A66FA" w:rsidRDefault="005B7E86" w:rsidP="005B7E86">
      <w:pPr>
        <w:rPr>
          <w:rFonts w:cs="Arial"/>
          <w:b/>
          <w:bCs/>
          <w:sz w:val="24"/>
        </w:rPr>
      </w:pPr>
      <w:r w:rsidRPr="000713FE">
        <w:rPr>
          <w:rFonts w:cs="Arial"/>
          <w:b/>
          <w:bCs/>
          <w:sz w:val="24"/>
        </w:rPr>
        <w:t xml:space="preserve">General Activities related to </w:t>
      </w:r>
      <w:r w:rsidRPr="000A66FA">
        <w:rPr>
          <w:rFonts w:cs="Arial"/>
          <w:b/>
          <w:bCs/>
          <w:sz w:val="24"/>
        </w:rPr>
        <w:t>Preventive &amp; Research Oncology – 50 marks</w:t>
      </w:r>
    </w:p>
    <w:p w:rsidR="005B7E86" w:rsidRPr="000A66FA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Pr="000A66FA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  <w:r w:rsidRPr="000A66FA">
        <w:rPr>
          <w:rFonts w:cs="Arial"/>
          <w:bCs/>
          <w:sz w:val="22"/>
          <w:szCs w:val="22"/>
        </w:rPr>
        <w:t>Conferences and academic activities related to Gynecological Oncology</w:t>
      </w:r>
    </w:p>
    <w:p w:rsidR="005B7E86" w:rsidRPr="000A66FA" w:rsidRDefault="005B7E86" w:rsidP="005B7E86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0A66FA">
        <w:rPr>
          <w:rFonts w:cs="Arial"/>
          <w:bCs/>
          <w:i/>
          <w:sz w:val="22"/>
          <w:szCs w:val="22"/>
        </w:rPr>
        <w:t>Entire conference, dedicated sessions, orations and/or other presentations</w:t>
      </w:r>
    </w:p>
    <w:p w:rsidR="005B7E86" w:rsidRPr="000A66FA" w:rsidRDefault="005B7E86" w:rsidP="005B7E86">
      <w:pP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Pr="000A66FA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Pr="000A66FA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Pr="000A66FA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Pr="000A66FA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Pr="000A66FA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Pr="000A66FA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Pr="000A66FA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Pr="00BD01B1" w:rsidRDefault="005B7E86" w:rsidP="005B7E86">
      <w:pPr>
        <w:rPr>
          <w:rFonts w:cs="Arial"/>
          <w:sz w:val="22"/>
          <w:szCs w:val="22"/>
        </w:rPr>
      </w:pPr>
      <w:r w:rsidRPr="000A66FA">
        <w:rPr>
          <w:rFonts w:cs="Arial"/>
          <w:sz w:val="22"/>
          <w:szCs w:val="22"/>
        </w:rPr>
        <w:t xml:space="preserve">Training courses and workshops related to </w:t>
      </w:r>
      <w:r w:rsidRPr="000A66FA">
        <w:rPr>
          <w:rFonts w:cs="Arial"/>
          <w:bCs/>
          <w:sz w:val="22"/>
          <w:szCs w:val="22"/>
        </w:rPr>
        <w:t>Gynecological Oncology</w:t>
      </w:r>
    </w:p>
    <w:p w:rsidR="005B7E86" w:rsidRPr="00006FB3" w:rsidRDefault="005B7E86" w:rsidP="005B7E86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006FB3">
        <w:rPr>
          <w:rFonts w:cs="Arial"/>
          <w:bCs/>
          <w:i/>
          <w:sz w:val="22"/>
          <w:szCs w:val="22"/>
        </w:rPr>
        <w:t>Dedicated workshops for members and postgraduates</w:t>
      </w:r>
    </w:p>
    <w:p w:rsidR="005B7E86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 xml:space="preserve">Publications and articles </w:t>
      </w:r>
      <w:r>
        <w:rPr>
          <w:rFonts w:cs="Arial"/>
          <w:sz w:val="22"/>
          <w:szCs w:val="22"/>
        </w:rPr>
        <w:t>on</w:t>
      </w:r>
      <w:r w:rsidRPr="000A66FA">
        <w:rPr>
          <w:rFonts w:cs="Arial"/>
          <w:bCs/>
          <w:sz w:val="22"/>
          <w:szCs w:val="22"/>
        </w:rPr>
        <w:t>Gynecological Oncology</w:t>
      </w:r>
    </w:p>
    <w:p w:rsidR="005B7E86" w:rsidRDefault="005B7E86" w:rsidP="005B7E86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7B19C3">
        <w:rPr>
          <w:rFonts w:cs="Arial"/>
          <w:bCs/>
          <w:i/>
          <w:sz w:val="22"/>
          <w:szCs w:val="22"/>
        </w:rPr>
        <w:t>Society publications and/or articles by members</w:t>
      </w:r>
    </w:p>
    <w:p w:rsidR="005B7E86" w:rsidRPr="007B19C3" w:rsidRDefault="005B7E86" w:rsidP="005B7E86">
      <w:pP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Participation in FOGSI programmes and p</w:t>
      </w:r>
      <w:r w:rsidRPr="007A072F">
        <w:rPr>
          <w:rFonts w:cs="Arial"/>
          <w:bCs/>
          <w:sz w:val="22"/>
          <w:szCs w:val="22"/>
        </w:rPr>
        <w:t>artnership with relevant FOGSI Committees</w:t>
      </w:r>
    </w:p>
    <w:p w:rsidR="005B7E86" w:rsidRDefault="005B7E86" w:rsidP="005B7E86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7B19C3">
        <w:rPr>
          <w:rFonts w:cs="Arial"/>
          <w:bCs/>
          <w:i/>
          <w:sz w:val="22"/>
          <w:szCs w:val="22"/>
        </w:rPr>
        <w:t>Activities</w:t>
      </w:r>
      <w:r>
        <w:rPr>
          <w:rFonts w:cs="Arial"/>
          <w:bCs/>
          <w:i/>
          <w:sz w:val="22"/>
          <w:szCs w:val="22"/>
        </w:rPr>
        <w:t>.</w:t>
      </w:r>
    </w:p>
    <w:p w:rsidR="005B7E86" w:rsidRPr="007B19C3" w:rsidRDefault="005B7E86" w:rsidP="005B7E86">
      <w:pP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5B7E86" w:rsidRPr="000A66FA" w:rsidRDefault="005B7E86" w:rsidP="005B7E86">
      <w:pPr>
        <w:tabs>
          <w:tab w:val="left" w:pos="270"/>
        </w:tabs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>Partnership and interaction with government and NGOs on</w:t>
      </w:r>
      <w:r w:rsidRPr="000A66FA">
        <w:rPr>
          <w:rFonts w:cs="Arial"/>
          <w:bCs/>
          <w:sz w:val="22"/>
          <w:szCs w:val="22"/>
        </w:rPr>
        <w:t xml:space="preserve">Preventive Oncology </w:t>
      </w:r>
    </w:p>
    <w:p w:rsidR="005B7E86" w:rsidRPr="000A66FA" w:rsidRDefault="005B7E86" w:rsidP="005B7E86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0A66FA">
        <w:rPr>
          <w:rFonts w:cs="Arial"/>
          <w:bCs/>
          <w:i/>
          <w:sz w:val="22"/>
          <w:szCs w:val="22"/>
        </w:rPr>
        <w:t>Meetings and programmes with local, state and central government and NGOs</w:t>
      </w:r>
    </w:p>
    <w:p w:rsidR="005B7E86" w:rsidRPr="000713FE" w:rsidRDefault="005B7E86" w:rsidP="005B7E86">
      <w:pPr>
        <w:rPr>
          <w:rFonts w:cs="Arial"/>
          <w:b/>
          <w:bCs/>
          <w:sz w:val="24"/>
        </w:rPr>
      </w:pPr>
      <w:r w:rsidRPr="000A66FA">
        <w:rPr>
          <w:rFonts w:cs="Arial"/>
          <w:b/>
          <w:bCs/>
          <w:sz w:val="24"/>
        </w:rPr>
        <w:t>Specific Activities related to Preventive &amp; Research Oncology – 50 marks</w:t>
      </w:r>
    </w:p>
    <w:p w:rsidR="005B7E86" w:rsidRDefault="005B7E86" w:rsidP="005B7E86">
      <w:pP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5B7E86" w:rsidRPr="007B19C3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5B7E86" w:rsidRDefault="005B7E86" w:rsidP="005B7E86">
      <w:pPr>
        <w:rPr>
          <w:rFonts w:cs="Arial"/>
          <w:sz w:val="22"/>
          <w:szCs w:val="22"/>
        </w:rPr>
      </w:pPr>
    </w:p>
    <w:p w:rsidR="005B7E86" w:rsidRDefault="005B7E86" w:rsidP="005B7E8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CME p</w:t>
      </w:r>
      <w:r w:rsidRPr="007A072F">
        <w:rPr>
          <w:rFonts w:cs="Arial"/>
          <w:sz w:val="22"/>
          <w:szCs w:val="22"/>
        </w:rPr>
        <w:t>rogramme</w:t>
      </w:r>
      <w:r>
        <w:rPr>
          <w:rFonts w:cs="Arial"/>
          <w:sz w:val="22"/>
          <w:szCs w:val="22"/>
        </w:rPr>
        <w:t xml:space="preserve">s related to </w:t>
      </w:r>
      <w:r w:rsidRPr="000A66FA">
        <w:rPr>
          <w:rFonts w:cs="Arial"/>
          <w:sz w:val="22"/>
          <w:szCs w:val="22"/>
        </w:rPr>
        <w:t>Preventive Oncology</w:t>
      </w:r>
    </w:p>
    <w:p w:rsidR="005B7E86" w:rsidRPr="00406589" w:rsidRDefault="005B7E86" w:rsidP="005B7E86">
      <w:pPr>
        <w:rPr>
          <w:rFonts w:cs="Arial"/>
          <w:bCs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Addressing f</w:t>
      </w:r>
      <w:r w:rsidRPr="00406589">
        <w:rPr>
          <w:rFonts w:cs="Arial"/>
          <w:i/>
          <w:sz w:val="22"/>
          <w:szCs w:val="22"/>
        </w:rPr>
        <w:t>amily ph</w:t>
      </w:r>
      <w:r>
        <w:rPr>
          <w:rFonts w:cs="Arial"/>
          <w:i/>
          <w:sz w:val="22"/>
          <w:szCs w:val="22"/>
        </w:rPr>
        <w:t>ysicians, nurses and paramedics</w:t>
      </w:r>
    </w:p>
    <w:p w:rsidR="005B7E86" w:rsidRDefault="005B7E86" w:rsidP="005B7E86">
      <w:pP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>Public awareness related to</w:t>
      </w:r>
      <w:r w:rsidRPr="000A66FA">
        <w:rPr>
          <w:rFonts w:cs="Arial"/>
          <w:sz w:val="22"/>
          <w:szCs w:val="22"/>
        </w:rPr>
        <w:t>Preventive Oncology</w:t>
      </w:r>
    </w:p>
    <w:p w:rsidR="005B7E86" w:rsidRPr="007B19C3" w:rsidRDefault="005B7E86" w:rsidP="005B7E86">
      <w:pPr>
        <w:rPr>
          <w:rFonts w:cs="Arial"/>
          <w:bCs/>
          <w:i/>
          <w:sz w:val="22"/>
          <w:szCs w:val="22"/>
        </w:rPr>
      </w:pPr>
      <w:r w:rsidRPr="001E25D5">
        <w:rPr>
          <w:rFonts w:cs="Arial"/>
          <w:bCs/>
          <w:i/>
          <w:sz w:val="22"/>
          <w:szCs w:val="22"/>
        </w:rPr>
        <w:t>Youth forums</w:t>
      </w:r>
      <w:r w:rsidRPr="007B19C3">
        <w:rPr>
          <w:rFonts w:cs="Arial"/>
          <w:i/>
          <w:sz w:val="22"/>
          <w:szCs w:val="22"/>
        </w:rPr>
        <w:t>, health talks and educational books, pamphlets</w:t>
      </w:r>
      <w:r>
        <w:rPr>
          <w:rFonts w:cs="Arial"/>
          <w:i/>
          <w:sz w:val="22"/>
          <w:szCs w:val="22"/>
        </w:rPr>
        <w:t xml:space="preserve"> and CDs</w:t>
      </w:r>
    </w:p>
    <w:p w:rsidR="005B7E86" w:rsidRDefault="005B7E86" w:rsidP="005B7E86">
      <w:pP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 xml:space="preserve">Media programmes and contributions </w:t>
      </w:r>
      <w:r>
        <w:rPr>
          <w:rFonts w:cs="Arial"/>
          <w:sz w:val="22"/>
          <w:szCs w:val="22"/>
        </w:rPr>
        <w:t>on</w:t>
      </w:r>
      <w:r w:rsidRPr="000A66FA">
        <w:rPr>
          <w:rFonts w:cs="Arial"/>
          <w:sz w:val="22"/>
          <w:szCs w:val="22"/>
        </w:rPr>
        <w:t>Preventive Oncology</w:t>
      </w:r>
    </w:p>
    <w:p w:rsidR="005B7E86" w:rsidRPr="00EB07FC" w:rsidRDefault="005B7E86" w:rsidP="005B7E86">
      <w:pPr>
        <w:rPr>
          <w:rFonts w:cs="Arial"/>
          <w:bCs/>
          <w:i/>
          <w:sz w:val="22"/>
          <w:szCs w:val="22"/>
          <w:lang w:val="it-IT"/>
        </w:rPr>
      </w:pPr>
      <w:r w:rsidRPr="00EB07FC">
        <w:rPr>
          <w:rFonts w:cs="Arial"/>
          <w:i/>
          <w:sz w:val="22"/>
          <w:szCs w:val="22"/>
          <w:lang w:val="it-IT"/>
        </w:rPr>
        <w:t>Print media, radio,  television and social media</w:t>
      </w:r>
    </w:p>
    <w:p w:rsidR="005B7E86" w:rsidRDefault="005B7E86" w:rsidP="005B7E86">
      <w:pPr>
        <w:rPr>
          <w:rFonts w:cs="Arial"/>
          <w:bCs/>
          <w:sz w:val="22"/>
          <w:szCs w:val="22"/>
          <w:lang w:val="it-IT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5B7E86" w:rsidRPr="00EB07FC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5B7E86" w:rsidRDefault="005B7E86" w:rsidP="005B7E86">
      <w:pPr>
        <w:rPr>
          <w:rFonts w:cs="Arial"/>
          <w:sz w:val="22"/>
          <w:szCs w:val="22"/>
        </w:rPr>
      </w:pPr>
    </w:p>
    <w:p w:rsidR="005B7E86" w:rsidRDefault="005B7E86" w:rsidP="005B7E86">
      <w:pPr>
        <w:rPr>
          <w:rFonts w:cs="Arial"/>
          <w:sz w:val="22"/>
          <w:szCs w:val="22"/>
        </w:rPr>
      </w:pPr>
    </w:p>
    <w:p w:rsidR="005B7E86" w:rsidRDefault="005B7E86" w:rsidP="005B7E86">
      <w:pPr>
        <w:rPr>
          <w:rFonts w:cs="Arial"/>
          <w:sz w:val="22"/>
          <w:szCs w:val="22"/>
        </w:rPr>
      </w:pPr>
    </w:p>
    <w:p w:rsidR="005B7E86" w:rsidRDefault="005B7E86" w:rsidP="005B7E86">
      <w:pPr>
        <w:rPr>
          <w:rFonts w:cs="Arial"/>
          <w:sz w:val="22"/>
          <w:szCs w:val="22"/>
        </w:rPr>
      </w:pPr>
    </w:p>
    <w:p w:rsidR="005B7E86" w:rsidRDefault="005B7E86" w:rsidP="005B7E86">
      <w:p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Special initiatives on </w:t>
      </w:r>
      <w:r w:rsidRPr="000A66FA">
        <w:rPr>
          <w:rFonts w:cs="Arial"/>
          <w:sz w:val="22"/>
          <w:szCs w:val="22"/>
        </w:rPr>
        <w:t>Gynecological Oncology</w:t>
      </w:r>
    </w:p>
    <w:p w:rsidR="005B7E86" w:rsidRPr="006331B3" w:rsidRDefault="005B7E86" w:rsidP="005B7E86">
      <w:pPr>
        <w:rPr>
          <w:rFonts w:cs="Arial"/>
          <w:bCs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Awareness of prevention and advances</w:t>
      </w:r>
    </w:p>
    <w:p w:rsidR="005B7E86" w:rsidRDefault="005B7E86" w:rsidP="005B7E86">
      <w:pPr>
        <w:rPr>
          <w:rFonts w:cs="Arial"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5B7E86" w:rsidRPr="007B19C3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5B7E86" w:rsidRDefault="005B7E86" w:rsidP="005B7E86">
      <w:pPr>
        <w:rPr>
          <w:rFonts w:cs="Arial"/>
          <w:sz w:val="22"/>
          <w:szCs w:val="22"/>
        </w:rPr>
      </w:pPr>
    </w:p>
    <w:p w:rsidR="005B7E86" w:rsidRDefault="005B7E86" w:rsidP="005B7E86">
      <w:pPr>
        <w:rPr>
          <w:rFonts w:cs="Arial"/>
          <w:bCs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Any other </w:t>
      </w:r>
      <w:r w:rsidRPr="000A66FA">
        <w:rPr>
          <w:rFonts w:cs="Arial"/>
          <w:sz w:val="22"/>
          <w:szCs w:val="22"/>
        </w:rPr>
        <w:t>activities related to Gynecological Oncology</w:t>
      </w:r>
    </w:p>
    <w:p w:rsidR="005B7E86" w:rsidRPr="007B19C3" w:rsidRDefault="005B7E86" w:rsidP="005B7E86">
      <w:pPr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Innovative activities, projects and research</w:t>
      </w:r>
    </w:p>
    <w:p w:rsidR="005B7E86" w:rsidRDefault="005B7E86" w:rsidP="005B7E86">
      <w:pP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rPr>
          <w:rFonts w:cs="Arial"/>
          <w:bCs/>
          <w:sz w:val="22"/>
          <w:szCs w:val="22"/>
        </w:rPr>
      </w:pPr>
    </w:p>
    <w:p w:rsidR="005B7E86" w:rsidRPr="007B19C3" w:rsidRDefault="005B7E86" w:rsidP="005B7E86">
      <w:pPr>
        <w:tabs>
          <w:tab w:val="left" w:pos="270"/>
        </w:tabs>
        <w:jc w:val="center"/>
        <w:rPr>
          <w:rFonts w:cs="Arial"/>
          <w:b/>
          <w:sz w:val="22"/>
          <w:szCs w:val="22"/>
        </w:rPr>
      </w:pPr>
    </w:p>
    <w:p w:rsidR="005B7E86" w:rsidRPr="007B19C3" w:rsidRDefault="005B7E86" w:rsidP="005B7E86">
      <w:pPr>
        <w:tabs>
          <w:tab w:val="left" w:pos="360"/>
        </w:tabs>
        <w:rPr>
          <w:rFonts w:cs="Arial"/>
          <w:b/>
          <w:sz w:val="22"/>
          <w:szCs w:val="22"/>
        </w:rPr>
      </w:pPr>
    </w:p>
    <w:p w:rsidR="005B7E86" w:rsidRDefault="005B7E86" w:rsidP="005B7E86">
      <w:pPr>
        <w:tabs>
          <w:tab w:val="left" w:pos="36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Signature of President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S</w:t>
      </w:r>
      <w:r w:rsidRPr="000713FE">
        <w:rPr>
          <w:rFonts w:cs="Arial"/>
          <w:b/>
          <w:sz w:val="24"/>
        </w:rPr>
        <w:t>ignature of Secretary</w:t>
      </w:r>
    </w:p>
    <w:p w:rsidR="005B7E86" w:rsidRDefault="005B7E86" w:rsidP="005B7E86">
      <w:pPr>
        <w:tabs>
          <w:tab w:val="left" w:pos="360"/>
        </w:tabs>
        <w:rPr>
          <w:rFonts w:cs="Arial"/>
          <w:b/>
          <w:sz w:val="24"/>
        </w:rPr>
        <w:sectPr w:rsidR="005B7E86" w:rsidSect="00BA34FA">
          <w:footerReference w:type="even" r:id="rId6"/>
          <w:footerReference w:type="default" r:id="rId7"/>
          <w:pgSz w:w="12240" w:h="15840" w:code="1"/>
          <w:pgMar w:top="720" w:right="1296" w:bottom="720" w:left="1296" w:header="432" w:footer="432" w:gutter="0"/>
          <w:pgNumType w:start="1"/>
          <w:cols w:space="720"/>
          <w:docGrid w:linePitch="360"/>
        </w:sectPr>
      </w:pPr>
    </w:p>
    <w:p w:rsidR="005B7E86" w:rsidRPr="00362E2B" w:rsidRDefault="005B7E86" w:rsidP="005B7E86">
      <w:pPr>
        <w:tabs>
          <w:tab w:val="left" w:pos="270"/>
        </w:tabs>
        <w:rPr>
          <w:rStyle w:val="Strong"/>
          <w:rFonts w:cs="Arial"/>
          <w:sz w:val="22"/>
          <w:szCs w:val="22"/>
          <w:u w:val="single"/>
        </w:rPr>
      </w:pPr>
      <w:r w:rsidRPr="00362E2B">
        <w:rPr>
          <w:rStyle w:val="Strong"/>
          <w:rFonts w:cs="Arial"/>
          <w:sz w:val="22"/>
          <w:szCs w:val="22"/>
          <w:u w:val="single"/>
        </w:rPr>
        <w:lastRenderedPageBreak/>
        <w:t>FOGSI</w:t>
      </w:r>
      <w:r>
        <w:rPr>
          <w:rStyle w:val="Strong"/>
          <w:rFonts w:cs="Arial"/>
          <w:sz w:val="22"/>
          <w:szCs w:val="22"/>
          <w:u w:val="single"/>
        </w:rPr>
        <w:t>–CHITRATHARA &amp; GANGADHARAN PREVENTIVE &amp; RESEARCH ONCOLOGY PRIZE</w:t>
      </w:r>
    </w:p>
    <w:p w:rsidR="005B7E86" w:rsidRDefault="005B7E86" w:rsidP="005B7E86">
      <w:pPr>
        <w:rPr>
          <w:b/>
          <w:sz w:val="28"/>
          <w:szCs w:val="28"/>
        </w:rPr>
      </w:pPr>
    </w:p>
    <w:p w:rsidR="005B7E86" w:rsidRPr="00E30356" w:rsidRDefault="005B7E86" w:rsidP="005B7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Instructions and Standardized Scoring</w:t>
      </w:r>
    </w:p>
    <w:p w:rsidR="005B7E86" w:rsidRPr="00E30356" w:rsidRDefault="005B7E86" w:rsidP="005B7E86">
      <w:pPr>
        <w:rPr>
          <w:sz w:val="22"/>
          <w:szCs w:val="22"/>
        </w:rPr>
      </w:pPr>
    </w:p>
    <w:p w:rsidR="005B7E86" w:rsidRDefault="005B7E86" w:rsidP="005B7E86">
      <w:pPr>
        <w:rPr>
          <w:b/>
          <w:sz w:val="24"/>
        </w:rPr>
      </w:pPr>
    </w:p>
    <w:p w:rsidR="005B7E86" w:rsidRDefault="005B7E86" w:rsidP="005B7E86">
      <w:pPr>
        <w:rPr>
          <w:b/>
          <w:sz w:val="24"/>
        </w:rPr>
      </w:pPr>
      <w:r>
        <w:rPr>
          <w:b/>
          <w:sz w:val="24"/>
        </w:rPr>
        <w:t>Scope of activities</w:t>
      </w:r>
    </w:p>
    <w:p w:rsidR="005B7E86" w:rsidRDefault="005B7E86" w:rsidP="005B7E86">
      <w:pPr>
        <w:rPr>
          <w:b/>
          <w:sz w:val="24"/>
        </w:rPr>
      </w:pP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The activities to considered for this award are primarily those conducted by the society and not those by individual members of the society.</w:t>
      </w:r>
    </w:p>
    <w:p w:rsidR="005B7E86" w:rsidRDefault="005B7E86" w:rsidP="005B7E86">
      <w:pPr>
        <w:rPr>
          <w:b/>
          <w:sz w:val="22"/>
          <w:szCs w:val="22"/>
        </w:rPr>
      </w:pPr>
    </w:p>
    <w:p w:rsidR="005B7E86" w:rsidRPr="00540D46" w:rsidRDefault="005B7E86" w:rsidP="005B7E86">
      <w:pPr>
        <w:rPr>
          <w:b/>
          <w:sz w:val="22"/>
          <w:szCs w:val="22"/>
        </w:rPr>
      </w:pPr>
      <w:r w:rsidRPr="00540D46">
        <w:rPr>
          <w:b/>
          <w:sz w:val="22"/>
          <w:szCs w:val="22"/>
        </w:rPr>
        <w:t>Eligibility</w:t>
      </w:r>
    </w:p>
    <w:p w:rsidR="005B7E86" w:rsidRDefault="005B7E86" w:rsidP="005B7E86">
      <w:pPr>
        <w:rPr>
          <w:sz w:val="22"/>
          <w:szCs w:val="22"/>
        </w:rPr>
      </w:pPr>
    </w:p>
    <w:p w:rsidR="005B7E86" w:rsidRPr="005F47EA" w:rsidRDefault="005B7E86" w:rsidP="005B7E86">
      <w:pPr>
        <w:rPr>
          <w:b/>
          <w:sz w:val="22"/>
          <w:szCs w:val="22"/>
        </w:rPr>
      </w:pPr>
      <w:r w:rsidRPr="005F47EA">
        <w:rPr>
          <w:b/>
          <w:sz w:val="22"/>
          <w:szCs w:val="22"/>
        </w:rPr>
        <w:t>A society that is awarded the award for two consecutive years will not be eligible to apply for the prize a third year in succession</w:t>
      </w:r>
      <w:r>
        <w:rPr>
          <w:b/>
          <w:sz w:val="22"/>
          <w:szCs w:val="22"/>
        </w:rPr>
        <w:t>.</w:t>
      </w:r>
    </w:p>
    <w:p w:rsidR="005B7E86" w:rsidRPr="00540D46" w:rsidRDefault="005B7E86" w:rsidP="005B7E86">
      <w:pPr>
        <w:rPr>
          <w:sz w:val="22"/>
          <w:szCs w:val="22"/>
        </w:rPr>
      </w:pPr>
    </w:p>
    <w:p w:rsidR="005B7E86" w:rsidRDefault="005B7E86" w:rsidP="005B7E86">
      <w:pPr>
        <w:rPr>
          <w:b/>
          <w:sz w:val="24"/>
        </w:rPr>
      </w:pPr>
      <w:r>
        <w:rPr>
          <w:b/>
          <w:sz w:val="24"/>
        </w:rPr>
        <w:t>Judging</w:t>
      </w:r>
    </w:p>
    <w:p w:rsidR="005B7E86" w:rsidRDefault="005B7E86" w:rsidP="005B7E86">
      <w:pPr>
        <w:rPr>
          <w:b/>
          <w:sz w:val="24"/>
        </w:rPr>
      </w:pPr>
    </w:p>
    <w:p w:rsidR="005B7E86" w:rsidRPr="002F0733" w:rsidRDefault="005B7E86" w:rsidP="005B7E86">
      <w:pPr>
        <w:rPr>
          <w:sz w:val="22"/>
          <w:szCs w:val="22"/>
        </w:rPr>
      </w:pPr>
      <w:r w:rsidRPr="002F073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judges will be the FOGSI </w:t>
      </w:r>
      <w:r w:rsidRPr="002F0733">
        <w:rPr>
          <w:sz w:val="22"/>
          <w:szCs w:val="22"/>
        </w:rPr>
        <w:t>President and preceding 4 past Presidents</w:t>
      </w:r>
    </w:p>
    <w:p w:rsidR="005B7E86" w:rsidRDefault="005B7E86" w:rsidP="005B7E86">
      <w:pPr>
        <w:rPr>
          <w:b/>
          <w:sz w:val="24"/>
        </w:rPr>
      </w:pPr>
    </w:p>
    <w:p w:rsidR="005B7E86" w:rsidRPr="005673F8" w:rsidRDefault="005B7E86" w:rsidP="005B7E86">
      <w:pPr>
        <w:rPr>
          <w:b/>
          <w:sz w:val="24"/>
        </w:rPr>
      </w:pPr>
      <w:r w:rsidRPr="005673F8">
        <w:rPr>
          <w:b/>
          <w:sz w:val="24"/>
        </w:rPr>
        <w:t>Total scoring out of 100 marks</w:t>
      </w:r>
    </w:p>
    <w:p w:rsidR="005B7E86" w:rsidRDefault="005B7E86" w:rsidP="005B7E86">
      <w:pPr>
        <w:rPr>
          <w:sz w:val="22"/>
          <w:szCs w:val="22"/>
        </w:rPr>
      </w:pPr>
    </w:p>
    <w:p w:rsidR="005B7E86" w:rsidRDefault="005B7E86" w:rsidP="005B7E86">
      <w:pPr>
        <w:rPr>
          <w:sz w:val="22"/>
          <w:szCs w:val="22"/>
        </w:rPr>
      </w:pPr>
      <w:r w:rsidRPr="00E30356">
        <w:rPr>
          <w:sz w:val="22"/>
          <w:szCs w:val="22"/>
        </w:rPr>
        <w:t>Classification into two sections – General and Specific</w:t>
      </w:r>
    </w:p>
    <w:p w:rsidR="005B7E86" w:rsidRDefault="005B7E86" w:rsidP="005B7E86">
      <w:pPr>
        <w:rPr>
          <w:b/>
          <w:sz w:val="22"/>
          <w:szCs w:val="22"/>
        </w:rPr>
      </w:pPr>
    </w:p>
    <w:p w:rsidR="005B7E86" w:rsidRPr="00952C8F" w:rsidRDefault="005B7E86" w:rsidP="005B7E86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General a</w:t>
      </w:r>
      <w:r w:rsidRPr="00952C8F">
        <w:rPr>
          <w:b/>
          <w:sz w:val="22"/>
          <w:szCs w:val="22"/>
        </w:rPr>
        <w:t>ctivities</w:t>
      </w:r>
      <w:r>
        <w:rPr>
          <w:b/>
          <w:sz w:val="22"/>
          <w:szCs w:val="22"/>
        </w:rPr>
        <w:t xml:space="preserve"> section</w:t>
      </w:r>
    </w:p>
    <w:p w:rsidR="005B7E86" w:rsidRPr="00E3035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Inclusion of issue as a part of regular society activities and activities with FOGSI</w:t>
      </w:r>
    </w:p>
    <w:p w:rsidR="005B7E86" w:rsidRPr="00952C8F" w:rsidRDefault="005B7E86" w:rsidP="005B7E86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Specific a</w:t>
      </w:r>
      <w:r w:rsidRPr="00952C8F">
        <w:rPr>
          <w:b/>
          <w:sz w:val="22"/>
          <w:szCs w:val="22"/>
        </w:rPr>
        <w:t>ctivities</w:t>
      </w:r>
      <w:r>
        <w:rPr>
          <w:b/>
          <w:sz w:val="22"/>
          <w:szCs w:val="22"/>
        </w:rPr>
        <w:t xml:space="preserve"> section</w:t>
      </w:r>
    </w:p>
    <w:p w:rsidR="005B7E86" w:rsidRPr="00E3035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Special effort and activities addressing issue</w:t>
      </w:r>
    </w:p>
    <w:p w:rsidR="005B7E86" w:rsidRDefault="005B7E86" w:rsidP="005B7E86">
      <w:pPr>
        <w:rPr>
          <w:sz w:val="22"/>
          <w:szCs w:val="22"/>
        </w:rPr>
      </w:pP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 xml:space="preserve">Each section </w:t>
      </w:r>
      <w:r w:rsidRPr="00E30356">
        <w:rPr>
          <w:sz w:val="22"/>
          <w:szCs w:val="22"/>
        </w:rPr>
        <w:t>ha</w:t>
      </w:r>
      <w:r>
        <w:rPr>
          <w:sz w:val="22"/>
          <w:szCs w:val="22"/>
        </w:rPr>
        <w:t>ving5 partsto be given equal weightage</w:t>
      </w: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Each part has 10 marks assigned to it</w:t>
      </w:r>
    </w:p>
    <w:p w:rsidR="005B7E86" w:rsidRDefault="005B7E86" w:rsidP="005B7E86">
      <w:pPr>
        <w:rPr>
          <w:sz w:val="22"/>
          <w:szCs w:val="22"/>
        </w:rPr>
      </w:pP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Scoring of each part based on subjective judgment and objective parameters</w:t>
      </w:r>
    </w:p>
    <w:p w:rsidR="005B7E86" w:rsidRDefault="005B7E86" w:rsidP="005B7E86">
      <w:pPr>
        <w:rPr>
          <w:sz w:val="22"/>
          <w:szCs w:val="22"/>
        </w:rPr>
      </w:pPr>
    </w:p>
    <w:p w:rsidR="005B7E86" w:rsidRDefault="005B7E86" w:rsidP="005B7E86">
      <w:pPr>
        <w:rPr>
          <w:b/>
          <w:sz w:val="24"/>
        </w:rPr>
      </w:pPr>
      <w:r>
        <w:rPr>
          <w:b/>
          <w:sz w:val="24"/>
        </w:rPr>
        <w:t>Marks</w:t>
      </w:r>
      <w:r w:rsidRPr="005673F8">
        <w:rPr>
          <w:b/>
          <w:sz w:val="24"/>
        </w:rPr>
        <w:tab/>
      </w:r>
      <w:r w:rsidRPr="005673F8">
        <w:rPr>
          <w:b/>
          <w:sz w:val="24"/>
        </w:rPr>
        <w:tab/>
      </w:r>
      <w:r>
        <w:rPr>
          <w:b/>
          <w:sz w:val="24"/>
        </w:rPr>
        <w:t>Evaluation of each part</w:t>
      </w:r>
    </w:p>
    <w:p w:rsidR="005B7E86" w:rsidRDefault="005B7E86" w:rsidP="005B7E86">
      <w:pPr>
        <w:rPr>
          <w:sz w:val="22"/>
          <w:szCs w:val="22"/>
        </w:rPr>
      </w:pP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 work reported in this area</w:t>
      </w: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Minimum work</w:t>
      </w: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Satisfactory</w:t>
      </w: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Good</w:t>
      </w: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Excellent</w:t>
      </w:r>
    </w:p>
    <w:p w:rsidR="005B7E86" w:rsidRPr="00E3035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Exceptional</w:t>
      </w:r>
    </w:p>
    <w:p w:rsidR="005B7E86" w:rsidRDefault="005B7E86" w:rsidP="005B7E86"/>
    <w:p w:rsidR="005B7E86" w:rsidRDefault="005B7E86" w:rsidP="005B7E86">
      <w:pPr>
        <w:rPr>
          <w:b/>
          <w:sz w:val="24"/>
        </w:rPr>
      </w:pPr>
      <w:r>
        <w:rPr>
          <w:b/>
          <w:sz w:val="24"/>
        </w:rPr>
        <w:t>Final scoring</w:t>
      </w:r>
    </w:p>
    <w:p w:rsidR="005B7E86" w:rsidRDefault="005B7E86" w:rsidP="005B7E86">
      <w:pPr>
        <w:rPr>
          <w:b/>
          <w:sz w:val="24"/>
        </w:rPr>
      </w:pPr>
    </w:p>
    <w:p w:rsidR="005B7E86" w:rsidRDefault="005B7E86" w:rsidP="005B7E86">
      <w:pPr>
        <w:rPr>
          <w:sz w:val="22"/>
          <w:szCs w:val="22"/>
        </w:rPr>
      </w:pPr>
      <w:r>
        <w:rPr>
          <w:sz w:val="22"/>
          <w:szCs w:val="22"/>
        </w:rPr>
        <w:t>The total marks of all the judges submitting the result for each prize.</w:t>
      </w:r>
    </w:p>
    <w:p w:rsidR="005B7E86" w:rsidRDefault="005B7E86" w:rsidP="005B7E86">
      <w:pPr>
        <w:rPr>
          <w:sz w:val="22"/>
          <w:szCs w:val="22"/>
        </w:rPr>
      </w:pPr>
    </w:p>
    <w:p w:rsidR="00FF6CA3" w:rsidRDefault="005B7E86" w:rsidP="00441CFF">
      <w:r>
        <w:rPr>
          <w:b/>
          <w:sz w:val="22"/>
          <w:szCs w:val="22"/>
        </w:rPr>
        <w:t>Last date is June 30.</w:t>
      </w:r>
    </w:p>
    <w:sectPr w:rsidR="00FF6CA3" w:rsidSect="00FF6CA3"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F6A" w:rsidRDefault="00285F6A">
      <w:r>
        <w:separator/>
      </w:r>
    </w:p>
  </w:endnote>
  <w:endnote w:type="continuationSeparator" w:id="0">
    <w:p w:rsidR="00285F6A" w:rsidRDefault="002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D55" w:rsidRDefault="00EF46B0" w:rsidP="006527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7E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D55" w:rsidRDefault="00384A7C" w:rsidP="006527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620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3E6B" w:rsidRDefault="00EF46B0">
        <w:pPr>
          <w:pStyle w:val="Footer"/>
          <w:jc w:val="center"/>
        </w:pPr>
        <w:r>
          <w:fldChar w:fldCharType="begin"/>
        </w:r>
        <w:r w:rsidR="000F3E6B">
          <w:instrText xml:space="preserve"> PAGE   \* MERGEFORMAT </w:instrText>
        </w:r>
        <w:r>
          <w:fldChar w:fldCharType="separate"/>
        </w:r>
        <w:r w:rsidR="00384A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D55" w:rsidRDefault="00384A7C" w:rsidP="006527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F6A" w:rsidRDefault="00285F6A">
      <w:r>
        <w:separator/>
      </w:r>
    </w:p>
  </w:footnote>
  <w:footnote w:type="continuationSeparator" w:id="0">
    <w:p w:rsidR="00285F6A" w:rsidRDefault="002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E86"/>
    <w:rsid w:val="00021DA1"/>
    <w:rsid w:val="000974AC"/>
    <w:rsid w:val="000B1158"/>
    <w:rsid w:val="000F3E6B"/>
    <w:rsid w:val="00140AE1"/>
    <w:rsid w:val="00144E06"/>
    <w:rsid w:val="00157245"/>
    <w:rsid w:val="001B7D6C"/>
    <w:rsid w:val="00276CD4"/>
    <w:rsid w:val="00285F6A"/>
    <w:rsid w:val="002B1546"/>
    <w:rsid w:val="002B441E"/>
    <w:rsid w:val="002D5DBD"/>
    <w:rsid w:val="002E6E13"/>
    <w:rsid w:val="00316B89"/>
    <w:rsid w:val="003174A0"/>
    <w:rsid w:val="0032263D"/>
    <w:rsid w:val="00384A7C"/>
    <w:rsid w:val="00400373"/>
    <w:rsid w:val="00441CFF"/>
    <w:rsid w:val="00485065"/>
    <w:rsid w:val="004D079B"/>
    <w:rsid w:val="004E522E"/>
    <w:rsid w:val="00511557"/>
    <w:rsid w:val="00585D7F"/>
    <w:rsid w:val="0059706C"/>
    <w:rsid w:val="005B7E86"/>
    <w:rsid w:val="0062720F"/>
    <w:rsid w:val="00632383"/>
    <w:rsid w:val="006835EF"/>
    <w:rsid w:val="006D3D18"/>
    <w:rsid w:val="006E48AC"/>
    <w:rsid w:val="00704037"/>
    <w:rsid w:val="007155EC"/>
    <w:rsid w:val="00781060"/>
    <w:rsid w:val="00803162"/>
    <w:rsid w:val="008520BF"/>
    <w:rsid w:val="00872EA1"/>
    <w:rsid w:val="008F1695"/>
    <w:rsid w:val="008F2E0D"/>
    <w:rsid w:val="00952992"/>
    <w:rsid w:val="00963AE4"/>
    <w:rsid w:val="00AF5A79"/>
    <w:rsid w:val="00BB3984"/>
    <w:rsid w:val="00BE7A3B"/>
    <w:rsid w:val="00D01B4B"/>
    <w:rsid w:val="00E00B23"/>
    <w:rsid w:val="00E10C27"/>
    <w:rsid w:val="00E42208"/>
    <w:rsid w:val="00E75B15"/>
    <w:rsid w:val="00EB3462"/>
    <w:rsid w:val="00EC5ECF"/>
    <w:rsid w:val="00EF25CD"/>
    <w:rsid w:val="00EF46B0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5:docId w15:val="{6A6F7D42-74A6-42BC-AC8E-E799CCBC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7E86"/>
    <w:pPr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7E86"/>
    <w:rPr>
      <w:rFonts w:ascii="Times New Roman" w:eastAsia="Times New Roman" w:hAnsi="Times New Roman" w:cs="Times New Roman"/>
      <w:szCs w:val="20"/>
    </w:rPr>
  </w:style>
  <w:style w:type="character" w:styleId="Strong">
    <w:name w:val="Strong"/>
    <w:qFormat/>
    <w:rsid w:val="005B7E86"/>
    <w:rPr>
      <w:b/>
      <w:bCs/>
    </w:rPr>
  </w:style>
  <w:style w:type="character" w:styleId="PageNumber">
    <w:name w:val="page number"/>
    <w:basedOn w:val="DefaultParagraphFont"/>
    <w:rsid w:val="005B7E86"/>
  </w:style>
  <w:style w:type="paragraph" w:styleId="Header">
    <w:name w:val="header"/>
    <w:basedOn w:val="Normal"/>
    <w:link w:val="HeaderChar"/>
    <w:uiPriority w:val="99"/>
    <w:unhideWhenUsed/>
    <w:rsid w:val="000F3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E6B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rsid w:val="00BE7A3B"/>
    <w:rPr>
      <w:color w:val="0000FF"/>
      <w:u w:val="single"/>
    </w:rPr>
  </w:style>
  <w:style w:type="paragraph" w:styleId="BodyText">
    <w:name w:val="Body Text"/>
    <w:basedOn w:val="Normal"/>
    <w:link w:val="BodyTextChar"/>
    <w:rsid w:val="00BE7A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7A3B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2020-04-15T10:59:00Z</dcterms:created>
  <dcterms:modified xsi:type="dcterms:W3CDTF">2025-01-31T10:01:00Z</dcterms:modified>
</cp:coreProperties>
</file>